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 ROCKIN ROBIN HOOD COSTUME SHEET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ACTORS/PARENTS:</w:t>
      </w:r>
      <w:r w:rsidDel="00000000" w:rsidR="00000000" w:rsidRPr="00000000">
        <w:rPr>
          <w:rtl w:val="0"/>
        </w:rPr>
        <w:t xml:space="preserve"> Please read through these costume notes and find your character! If you or your parents have any of these items please bring them into rehearsal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ON MONDAY APRIL 1st (THIS IS TECH)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to be approved by your instructors.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label all items with your first and last name.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costumes will mainly consist of clothing you already own in your closest that you think best represents your character! (AFYP will provide a few additional pieces)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If you have any </w:t>
      </w:r>
      <w:r w:rsidDel="00000000" w:rsidR="00000000" w:rsidRPr="00000000">
        <w:rPr>
          <w:b w:val="1"/>
          <w:rtl w:val="0"/>
        </w:rPr>
        <w:t xml:space="preserve">costume</w:t>
      </w:r>
      <w:r w:rsidDel="00000000" w:rsidR="00000000" w:rsidRPr="00000000">
        <w:rPr>
          <w:rtl w:val="0"/>
        </w:rPr>
        <w:t xml:space="preserve"> questions, please email Ms. Hayley at haley@afyp.org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Girls: </w:t>
      </w:r>
      <w:r w:rsidDel="00000000" w:rsidR="00000000" w:rsidRPr="00000000">
        <w:rPr>
          <w:rtl w:val="0"/>
        </w:rPr>
        <w:t xml:space="preserve">Please wear black leggings and a white cami/shirt under all clothing (dresses, etc)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Costumes to Bring: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MINSTRELS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Solid colors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Boys (black pants and solid button up: any color)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(solid color dresses: any color)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ANNOUNCER ALF, DAVE, MESSENGER BAX, KING RICHARD, QUEEN ELIZABETH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Button down shirt and black pants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Queen (nice dress: any color)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accessories such as crowns will be provided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ROBIN, 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JOHN, 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WILL, 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TUCK, 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ALANA, 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MARIAN, 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POLLY, 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TINA, 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Casual clothes in your assigned color (no logos/solid colors)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Robin: Green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John: Dark Green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Marian: Pink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Will: Red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Tuck: Brown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Alana: Blue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Polly: Yellow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Tina: Purple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Cora: Orange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HOWARD, ELEANOR, SIMON, RIAN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Howard: jeans and solid color button down (hat will be provided)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Eleanor: White Button Down, Jeans, and pullover sweater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Simon: Black v-neck t-shirt and jeans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Rian: Black Pants,  white button down, tie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POLICE OFFICERS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Black Pants and Black long sleeved shirt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BUMBLEBEES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Casual Black Dress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 OLDE SUPREMES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Fancy Dress (preferably sparkly)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 SHAKESPEARE/ SPECTATOR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Black Pants and White Button Down (other items may be provided)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Spectator (black pants and solid color t-shirt: no logo)</w:t>
            </w:r>
          </w:p>
        </w:tc>
      </w:tr>
    </w:tbl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